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3AB" w:rsidRDefault="00EE33AB" w:rsidP="00EE33A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33AB">
        <w:rPr>
          <w:rFonts w:ascii="Times New Roman" w:hAnsi="Times New Roman" w:cs="Times New Roman"/>
          <w:b/>
        </w:rPr>
        <w:t>Краткая презентация Программы</w:t>
      </w:r>
    </w:p>
    <w:p w:rsidR="00EE33AB" w:rsidRPr="00EE33AB" w:rsidRDefault="00EE33AB" w:rsidP="00EE33AB">
      <w:pPr>
        <w:spacing w:after="0" w:line="240" w:lineRule="auto"/>
        <w:rPr>
          <w:rFonts w:ascii="Times New Roman" w:hAnsi="Times New Roman" w:cs="Times New Roman"/>
          <w:b/>
        </w:rPr>
      </w:pP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EE33AB">
        <w:rPr>
          <w:rFonts w:ascii="Times New Roman" w:hAnsi="Times New Roman" w:cs="Times New Roman"/>
        </w:rPr>
        <w:t>Программа обеспечивает разностороннее развитие детей в возрасте от 1 до 7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 xml:space="preserve">лет с учетом их возрастных и индивидуальных особенностей, </w:t>
      </w:r>
      <w:proofErr w:type="gramStart"/>
      <w:r w:rsidRPr="00EE33AB">
        <w:rPr>
          <w:rFonts w:ascii="Times New Roman" w:hAnsi="Times New Roman" w:cs="Times New Roman"/>
        </w:rPr>
        <w:t>сформирована</w:t>
      </w:r>
      <w:proofErr w:type="gramEnd"/>
      <w:r w:rsidRPr="00EE33AB">
        <w:rPr>
          <w:rFonts w:ascii="Times New Roman" w:hAnsi="Times New Roman" w:cs="Times New Roman"/>
        </w:rPr>
        <w:t xml:space="preserve"> как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программа психолого – педагогической поддержки позитивной социализации и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индивидуализации, развития личности детей дошкольного возраста и определяет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комплекс основных характеристик дошкольного образования.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Целью Программы является проектирование социальных ситуаций развития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 xml:space="preserve">ребенка и развивающей предметно-пространственной среды, </w:t>
      </w:r>
      <w:proofErr w:type="gramStart"/>
      <w:r w:rsidRPr="00EE33AB">
        <w:rPr>
          <w:rFonts w:ascii="Times New Roman" w:hAnsi="Times New Roman" w:cs="Times New Roman"/>
        </w:rPr>
        <w:t>обеспечивающих</w:t>
      </w:r>
      <w:proofErr w:type="gramEnd"/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позитивную социализацию, мотивацию и поддержку индивидуальности детей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через общение, игру, познавательно-исследовательскую деятельность и другие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формы активности.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Цели Программы достигаются через решение следующих задач: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– охрана и укрепление физического и психического здоровья детей, в том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EE33AB">
        <w:rPr>
          <w:rFonts w:ascii="Times New Roman" w:hAnsi="Times New Roman" w:cs="Times New Roman"/>
        </w:rPr>
        <w:t>числе</w:t>
      </w:r>
      <w:proofErr w:type="gramEnd"/>
      <w:r w:rsidRPr="00EE33AB">
        <w:rPr>
          <w:rFonts w:ascii="Times New Roman" w:hAnsi="Times New Roman" w:cs="Times New Roman"/>
        </w:rPr>
        <w:t xml:space="preserve"> их эмоционального благополучия;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– обеспечение равных возможностей для полноценного развития каждого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ребенка в период дошкольного детства независимо от места проживания,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пола, нации, языка, социального статуса;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 xml:space="preserve">– создание благоприятных условий развития детей в соответствии </w:t>
      </w:r>
      <w:proofErr w:type="gramStart"/>
      <w:r w:rsidRPr="00EE33AB">
        <w:rPr>
          <w:rFonts w:ascii="Times New Roman" w:hAnsi="Times New Roman" w:cs="Times New Roman"/>
        </w:rPr>
        <w:t>с</w:t>
      </w:r>
      <w:proofErr w:type="gramEnd"/>
      <w:r w:rsidRPr="00EE33AB">
        <w:rPr>
          <w:rFonts w:ascii="Times New Roman" w:hAnsi="Times New Roman" w:cs="Times New Roman"/>
        </w:rPr>
        <w:t xml:space="preserve"> </w:t>
      </w:r>
      <w:proofErr w:type="gramStart"/>
      <w:r w:rsidRPr="00EE33AB">
        <w:rPr>
          <w:rFonts w:ascii="Times New Roman" w:hAnsi="Times New Roman" w:cs="Times New Roman"/>
        </w:rPr>
        <w:t>их</w:t>
      </w:r>
      <w:proofErr w:type="gramEnd"/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возрастными и индивидуальными особенностями, развитие способностей и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 xml:space="preserve">творческого потенциала каждого ребенка как субъекта отношений </w:t>
      </w:r>
      <w:proofErr w:type="gramStart"/>
      <w:r w:rsidRPr="00EE33AB">
        <w:rPr>
          <w:rFonts w:ascii="Times New Roman" w:hAnsi="Times New Roman" w:cs="Times New Roman"/>
        </w:rPr>
        <w:t>с</w:t>
      </w:r>
      <w:proofErr w:type="gramEnd"/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другими детьми, взрослыми и миром;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– объединение обучения и воспитания в целостный образовательный процесс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на основе духовно-нравственных и социокультурных ценностей, принятых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в обществе правил и норм поведения в интересах человека, семьи,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общества;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– формирование общей культуры личности детей, развитие их социальных,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нравственных, эстетических, интеллектуальных, физических качеств,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инициативности, самостоятельности и ответственности ребенка,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формирование предпосылок учебной деятельности;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- создание среды в ДОУ, приобщении к истокам национальной культуры,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краеведение, изучение двух государственных языков;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 xml:space="preserve">– формирование социокультурной среды, соответствующей </w:t>
      </w:r>
      <w:proofErr w:type="gramStart"/>
      <w:r w:rsidRPr="00EE33AB">
        <w:rPr>
          <w:rFonts w:ascii="Times New Roman" w:hAnsi="Times New Roman" w:cs="Times New Roman"/>
        </w:rPr>
        <w:t>возрастным</w:t>
      </w:r>
      <w:proofErr w:type="gramEnd"/>
      <w:r w:rsidRPr="00EE33AB">
        <w:rPr>
          <w:rFonts w:ascii="Times New Roman" w:hAnsi="Times New Roman" w:cs="Times New Roman"/>
        </w:rPr>
        <w:t xml:space="preserve"> и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индивидуальным особенностям детей;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– обеспечение психолого-педагогической поддержки семьи и повышение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компетентности родителей (законных представителей) в вопросах развития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и образования, охраны и укрепления здоровья детей;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– обеспечение преемственности целей, задач и содержания дошкольного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общего и начального общего образования.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lastRenderedPageBreak/>
        <w:t>Данная программа разработана в соответствии с Федеральным законом «</w:t>
      </w:r>
      <w:proofErr w:type="gramStart"/>
      <w:r w:rsidRPr="00EE33AB">
        <w:rPr>
          <w:rFonts w:ascii="Times New Roman" w:hAnsi="Times New Roman" w:cs="Times New Roman"/>
        </w:rPr>
        <w:t>Об</w:t>
      </w:r>
      <w:proofErr w:type="gramEnd"/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 xml:space="preserve">образовании в Российской Федерации» и </w:t>
      </w:r>
      <w:proofErr w:type="gramStart"/>
      <w:r w:rsidRPr="00EE33AB">
        <w:rPr>
          <w:rFonts w:ascii="Times New Roman" w:hAnsi="Times New Roman" w:cs="Times New Roman"/>
        </w:rPr>
        <w:t>Федеральным</w:t>
      </w:r>
      <w:proofErr w:type="gramEnd"/>
      <w:r w:rsidRPr="00EE33AB">
        <w:rPr>
          <w:rFonts w:ascii="Times New Roman" w:hAnsi="Times New Roman" w:cs="Times New Roman"/>
        </w:rPr>
        <w:t xml:space="preserve"> государственным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образовательным стандартом дошкольного образования.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Образовательная программа дошкольного образования Муниципального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 xml:space="preserve">бюджетного дошкольного образовательного учреждения </w:t>
      </w:r>
      <w:r>
        <w:rPr>
          <w:rFonts w:ascii="Times New Roman" w:hAnsi="Times New Roman" w:cs="Times New Roman"/>
        </w:rPr>
        <w:t>Орловского</w:t>
      </w:r>
      <w:r w:rsidRPr="00EE33AB">
        <w:rPr>
          <w:rFonts w:ascii="Times New Roman" w:hAnsi="Times New Roman" w:cs="Times New Roman"/>
        </w:rPr>
        <w:t xml:space="preserve"> детского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EE33AB">
        <w:rPr>
          <w:rFonts w:ascii="Times New Roman" w:hAnsi="Times New Roman" w:cs="Times New Roman"/>
        </w:rPr>
        <w:t>сада «</w:t>
      </w:r>
      <w:r>
        <w:rPr>
          <w:rFonts w:ascii="Times New Roman" w:hAnsi="Times New Roman" w:cs="Times New Roman"/>
        </w:rPr>
        <w:t>Ласточка</w:t>
      </w:r>
      <w:r w:rsidRPr="00EE33AB">
        <w:rPr>
          <w:rFonts w:ascii="Times New Roman" w:hAnsi="Times New Roman" w:cs="Times New Roman"/>
        </w:rPr>
        <w:t xml:space="preserve">» </w:t>
      </w:r>
      <w:proofErr w:type="spellStart"/>
      <w:r w:rsidRPr="00EE33AB">
        <w:rPr>
          <w:rFonts w:ascii="Times New Roman" w:hAnsi="Times New Roman" w:cs="Times New Roman"/>
        </w:rPr>
        <w:t>Лаишевского</w:t>
      </w:r>
      <w:proofErr w:type="spellEnd"/>
      <w:r w:rsidRPr="00EE33AB">
        <w:rPr>
          <w:rFonts w:ascii="Times New Roman" w:hAnsi="Times New Roman" w:cs="Times New Roman"/>
        </w:rPr>
        <w:t xml:space="preserve"> муниципального района Республики Татарстан (далее</w:t>
      </w:r>
      <w:proofErr w:type="gramEnd"/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EE33AB">
        <w:rPr>
          <w:rFonts w:ascii="Times New Roman" w:hAnsi="Times New Roman" w:cs="Times New Roman"/>
        </w:rPr>
        <w:t>Программа) разработана с учетом примерной основной образовательной</w:t>
      </w:r>
      <w:proofErr w:type="gramEnd"/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EE33AB">
        <w:rPr>
          <w:rFonts w:ascii="Times New Roman" w:hAnsi="Times New Roman" w:cs="Times New Roman"/>
        </w:rPr>
        <w:t>программы дошкольного образования, одобренной решением федерального</w:t>
      </w:r>
      <w:proofErr w:type="gramEnd"/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EE33AB">
        <w:rPr>
          <w:rFonts w:ascii="Times New Roman" w:hAnsi="Times New Roman" w:cs="Times New Roman"/>
        </w:rPr>
        <w:t>учебно-методического объединения по общему образованию (протокол от 20 мая</w:t>
      </w:r>
      <w:proofErr w:type="gramEnd"/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EE33AB">
        <w:rPr>
          <w:rFonts w:ascii="Times New Roman" w:hAnsi="Times New Roman" w:cs="Times New Roman"/>
        </w:rPr>
        <w:t>2015 г. № 2/15);</w:t>
      </w:r>
      <w:proofErr w:type="gramEnd"/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Программой дошкольного образования «</w:t>
      </w:r>
      <w:proofErr w:type="spellStart"/>
      <w:r w:rsidRPr="00EE33AB">
        <w:rPr>
          <w:rFonts w:ascii="Times New Roman" w:hAnsi="Times New Roman" w:cs="Times New Roman"/>
        </w:rPr>
        <w:t>Балалар</w:t>
      </w:r>
      <w:proofErr w:type="spellEnd"/>
      <w:r w:rsidRPr="00EE33AB">
        <w:rPr>
          <w:rFonts w:ascii="Times New Roman" w:hAnsi="Times New Roman" w:cs="Times New Roman"/>
        </w:rPr>
        <w:t xml:space="preserve"> </w:t>
      </w:r>
      <w:proofErr w:type="spellStart"/>
      <w:r w:rsidRPr="00EE33AB">
        <w:rPr>
          <w:rFonts w:ascii="Times New Roman" w:hAnsi="Times New Roman" w:cs="Times New Roman"/>
        </w:rPr>
        <w:t>бакчасында</w:t>
      </w:r>
      <w:proofErr w:type="spellEnd"/>
      <w:r w:rsidRPr="00EE33AB">
        <w:rPr>
          <w:rFonts w:ascii="Times New Roman" w:hAnsi="Times New Roman" w:cs="Times New Roman"/>
        </w:rPr>
        <w:t xml:space="preserve"> </w:t>
      </w:r>
      <w:proofErr w:type="gramStart"/>
      <w:r w:rsidRPr="00EE33AB">
        <w:rPr>
          <w:rFonts w:ascii="Times New Roman" w:hAnsi="Times New Roman" w:cs="Times New Roman"/>
        </w:rPr>
        <w:t>рус</w:t>
      </w:r>
      <w:proofErr w:type="gramEnd"/>
      <w:r w:rsidRPr="00EE33AB">
        <w:rPr>
          <w:rFonts w:ascii="Times New Roman" w:hAnsi="Times New Roman" w:cs="Times New Roman"/>
        </w:rPr>
        <w:t xml:space="preserve"> </w:t>
      </w:r>
      <w:proofErr w:type="spellStart"/>
      <w:r w:rsidRPr="00EE33AB">
        <w:rPr>
          <w:rFonts w:ascii="Times New Roman" w:hAnsi="Times New Roman" w:cs="Times New Roman"/>
        </w:rPr>
        <w:t>балаларына</w:t>
      </w:r>
      <w:proofErr w:type="spellEnd"/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 xml:space="preserve">татар </w:t>
      </w:r>
      <w:proofErr w:type="gramStart"/>
      <w:r w:rsidRPr="00EE33AB">
        <w:rPr>
          <w:rFonts w:ascii="Times New Roman" w:hAnsi="Times New Roman" w:cs="Times New Roman"/>
        </w:rPr>
        <w:t>теле</w:t>
      </w:r>
      <w:proofErr w:type="gramEnd"/>
      <w:r w:rsidRPr="00EE33AB">
        <w:rPr>
          <w:rFonts w:ascii="Times New Roman" w:hAnsi="Times New Roman" w:cs="Times New Roman"/>
        </w:rPr>
        <w:t xml:space="preserve"> </w:t>
      </w:r>
      <w:proofErr w:type="spellStart"/>
      <w:r w:rsidRPr="00EE33AB">
        <w:rPr>
          <w:rFonts w:ascii="Times New Roman" w:hAnsi="Times New Roman" w:cs="Times New Roman"/>
        </w:rPr>
        <w:t>өйрәтү</w:t>
      </w:r>
      <w:proofErr w:type="spellEnd"/>
      <w:r w:rsidRPr="00EE33AB">
        <w:rPr>
          <w:rFonts w:ascii="Times New Roman" w:hAnsi="Times New Roman" w:cs="Times New Roman"/>
        </w:rPr>
        <w:t>» («Говорим по-татарски») по обучению русскоязычных детей 4-7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 xml:space="preserve">лет татарскому языку», авт. З.М. </w:t>
      </w:r>
      <w:proofErr w:type="spellStart"/>
      <w:r w:rsidRPr="00EE33AB">
        <w:rPr>
          <w:rFonts w:ascii="Times New Roman" w:hAnsi="Times New Roman" w:cs="Times New Roman"/>
        </w:rPr>
        <w:t>Зарипова</w:t>
      </w:r>
      <w:proofErr w:type="spellEnd"/>
      <w:r w:rsidRPr="00EE33AB">
        <w:rPr>
          <w:rFonts w:ascii="Times New Roman" w:hAnsi="Times New Roman" w:cs="Times New Roman"/>
        </w:rPr>
        <w:t xml:space="preserve">, Р.С. Исаева, Р.Г. </w:t>
      </w:r>
      <w:proofErr w:type="spellStart"/>
      <w:r w:rsidRPr="00EE33AB">
        <w:rPr>
          <w:rFonts w:ascii="Times New Roman" w:hAnsi="Times New Roman" w:cs="Times New Roman"/>
        </w:rPr>
        <w:t>Кидрячева</w:t>
      </w:r>
      <w:proofErr w:type="spellEnd"/>
      <w:r w:rsidRPr="00EE33AB">
        <w:rPr>
          <w:rFonts w:ascii="Times New Roman" w:hAnsi="Times New Roman" w:cs="Times New Roman"/>
        </w:rPr>
        <w:t>;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 xml:space="preserve">Региональной программой дошкольного образования </w:t>
      </w:r>
      <w:proofErr w:type="spellStart"/>
      <w:r w:rsidRPr="00EE33AB">
        <w:rPr>
          <w:rFonts w:ascii="Times New Roman" w:hAnsi="Times New Roman" w:cs="Times New Roman"/>
        </w:rPr>
        <w:t>Р.К.Шаеховой</w:t>
      </w:r>
      <w:proofErr w:type="spellEnd"/>
      <w:r w:rsidRPr="00EE33AB">
        <w:rPr>
          <w:rFonts w:ascii="Times New Roman" w:hAnsi="Times New Roman" w:cs="Times New Roman"/>
        </w:rPr>
        <w:t>, которая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 xml:space="preserve">предусматривает обогащение детского развития посредством приобщения </w:t>
      </w:r>
      <w:proofErr w:type="gramStart"/>
      <w:r w:rsidRPr="00EE33AB">
        <w:rPr>
          <w:rFonts w:ascii="Times New Roman" w:hAnsi="Times New Roman" w:cs="Times New Roman"/>
        </w:rPr>
        <w:t>к</w:t>
      </w:r>
      <w:proofErr w:type="gramEnd"/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истокам национальной культуры, краеведения, изучения татарского (русского)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языка;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Региональная программа основывается на положениях фундаментальных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исследований отечественной психолого-педагогической науки о закономерностях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развития ребенка дошкольного возраста (</w:t>
      </w:r>
      <w:proofErr w:type="spellStart"/>
      <w:r w:rsidRPr="00EE33AB">
        <w:rPr>
          <w:rFonts w:ascii="Times New Roman" w:hAnsi="Times New Roman" w:cs="Times New Roman"/>
        </w:rPr>
        <w:t>Л</w:t>
      </w:r>
      <w:proofErr w:type="gramStart"/>
      <w:r w:rsidRPr="00EE33AB">
        <w:rPr>
          <w:rFonts w:ascii="Times New Roman" w:hAnsi="Times New Roman" w:cs="Times New Roman"/>
        </w:rPr>
        <w:t>,С</w:t>
      </w:r>
      <w:proofErr w:type="gramEnd"/>
      <w:r w:rsidRPr="00EE33AB">
        <w:rPr>
          <w:rFonts w:ascii="Times New Roman" w:hAnsi="Times New Roman" w:cs="Times New Roman"/>
        </w:rPr>
        <w:t>,Выготский</w:t>
      </w:r>
      <w:proofErr w:type="spellEnd"/>
      <w:r w:rsidRPr="00EE33AB">
        <w:rPr>
          <w:rFonts w:ascii="Times New Roman" w:hAnsi="Times New Roman" w:cs="Times New Roman"/>
        </w:rPr>
        <w:t xml:space="preserve">, </w:t>
      </w:r>
      <w:proofErr w:type="spellStart"/>
      <w:r w:rsidRPr="00EE33AB">
        <w:rPr>
          <w:rFonts w:ascii="Times New Roman" w:hAnsi="Times New Roman" w:cs="Times New Roman"/>
        </w:rPr>
        <w:t>П,Я,Гальперин</w:t>
      </w:r>
      <w:proofErr w:type="spellEnd"/>
      <w:r w:rsidRPr="00EE33AB">
        <w:rPr>
          <w:rFonts w:ascii="Times New Roman" w:hAnsi="Times New Roman" w:cs="Times New Roman"/>
        </w:rPr>
        <w:t>,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EE33AB">
        <w:rPr>
          <w:rFonts w:ascii="Times New Roman" w:hAnsi="Times New Roman" w:cs="Times New Roman"/>
        </w:rPr>
        <w:t>В</w:t>
      </w:r>
      <w:proofErr w:type="gramStart"/>
      <w:r w:rsidRPr="00EE33AB">
        <w:rPr>
          <w:rFonts w:ascii="Times New Roman" w:hAnsi="Times New Roman" w:cs="Times New Roman"/>
        </w:rPr>
        <w:t>,В</w:t>
      </w:r>
      <w:proofErr w:type="gramEnd"/>
      <w:r w:rsidRPr="00EE33AB">
        <w:rPr>
          <w:rFonts w:ascii="Times New Roman" w:hAnsi="Times New Roman" w:cs="Times New Roman"/>
        </w:rPr>
        <w:t>,Давыдов</w:t>
      </w:r>
      <w:proofErr w:type="spellEnd"/>
      <w:r w:rsidRPr="00EE33AB">
        <w:rPr>
          <w:rFonts w:ascii="Times New Roman" w:hAnsi="Times New Roman" w:cs="Times New Roman"/>
        </w:rPr>
        <w:t xml:space="preserve">, </w:t>
      </w:r>
      <w:proofErr w:type="spellStart"/>
      <w:r w:rsidRPr="00EE33AB">
        <w:rPr>
          <w:rFonts w:ascii="Times New Roman" w:hAnsi="Times New Roman" w:cs="Times New Roman"/>
        </w:rPr>
        <w:t>А,В,Запорожец</w:t>
      </w:r>
      <w:proofErr w:type="spellEnd"/>
      <w:r w:rsidRPr="00EE33AB">
        <w:rPr>
          <w:rFonts w:ascii="Times New Roman" w:hAnsi="Times New Roman" w:cs="Times New Roman"/>
        </w:rPr>
        <w:t xml:space="preserve">, </w:t>
      </w:r>
      <w:proofErr w:type="spellStart"/>
      <w:r w:rsidRPr="00EE33AB">
        <w:rPr>
          <w:rFonts w:ascii="Times New Roman" w:hAnsi="Times New Roman" w:cs="Times New Roman"/>
        </w:rPr>
        <w:t>А,Н,Леонтьев</w:t>
      </w:r>
      <w:proofErr w:type="spellEnd"/>
      <w:r w:rsidRPr="00EE33AB">
        <w:rPr>
          <w:rFonts w:ascii="Times New Roman" w:hAnsi="Times New Roman" w:cs="Times New Roman"/>
        </w:rPr>
        <w:t xml:space="preserve">, </w:t>
      </w:r>
      <w:proofErr w:type="spellStart"/>
      <w:r w:rsidRPr="00EE33AB">
        <w:rPr>
          <w:rFonts w:ascii="Times New Roman" w:hAnsi="Times New Roman" w:cs="Times New Roman"/>
        </w:rPr>
        <w:t>С,Л,Рубинштейн</w:t>
      </w:r>
      <w:proofErr w:type="spellEnd"/>
      <w:r w:rsidRPr="00EE33AB">
        <w:rPr>
          <w:rFonts w:ascii="Times New Roman" w:hAnsi="Times New Roman" w:cs="Times New Roman"/>
        </w:rPr>
        <w:t xml:space="preserve"> и др.);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Программой по обучению детей безопасному поведению на дорогах,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proofErr w:type="spellStart"/>
      <w:r w:rsidRPr="00EE33AB">
        <w:rPr>
          <w:rFonts w:ascii="Times New Roman" w:hAnsi="Times New Roman" w:cs="Times New Roman"/>
        </w:rPr>
        <w:t>Р.Ш.Ахмадиева</w:t>
      </w:r>
      <w:proofErr w:type="spellEnd"/>
      <w:r w:rsidRPr="00EE33AB">
        <w:rPr>
          <w:rFonts w:ascii="Times New Roman" w:hAnsi="Times New Roman" w:cs="Times New Roman"/>
        </w:rPr>
        <w:t xml:space="preserve">. 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Формы и активные методы сотрудничества с родителями: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 Родительские собрания.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 Консультации.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 Совместные праздники.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 Акции.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 Конкурсы.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 Оформление родительских уголков.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 Анкетирование.</w:t>
      </w:r>
    </w:p>
    <w:p w:rsidR="00EE33AB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 Размещение информации на сайте ДОО и т.д.</w:t>
      </w:r>
    </w:p>
    <w:p w:rsidR="003904F1" w:rsidRPr="00EE33AB" w:rsidRDefault="00EE33AB" w:rsidP="00EE33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33AB">
        <w:rPr>
          <w:rFonts w:ascii="Times New Roman" w:hAnsi="Times New Roman" w:cs="Times New Roman"/>
        </w:rPr>
        <w:t> Консультационный центр.</w:t>
      </w:r>
    </w:p>
    <w:sectPr w:rsidR="003904F1" w:rsidRPr="00EE3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DFD"/>
    <w:rsid w:val="003904F1"/>
    <w:rsid w:val="00A04DFD"/>
    <w:rsid w:val="00EE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588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2019-11-12T05:46:00Z</dcterms:created>
  <dcterms:modified xsi:type="dcterms:W3CDTF">2019-11-12T05:53:00Z</dcterms:modified>
</cp:coreProperties>
</file>